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A6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rStyle w:val="a4"/>
          <w:rFonts w:ascii="Arial" w:hAnsi="Arial" w:cs="Arial"/>
          <w:color w:val="666666"/>
          <w:sz w:val="19"/>
          <w:szCs w:val="19"/>
          <w:bdr w:val="none" w:sz="0" w:space="0" w:color="auto" w:frame="1"/>
        </w:rPr>
      </w:pPr>
    </w:p>
    <w:p w:rsidR="00AD577D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rStyle w:val="a4"/>
          <w:color w:val="666666"/>
          <w:sz w:val="28"/>
          <w:szCs w:val="28"/>
          <w:bdr w:val="none" w:sz="0" w:space="0" w:color="auto" w:frame="1"/>
        </w:rPr>
      </w:pPr>
      <w:r w:rsidRPr="00AD577D">
        <w:rPr>
          <w:rStyle w:val="a4"/>
          <w:color w:val="666666"/>
          <w:sz w:val="28"/>
          <w:szCs w:val="28"/>
          <w:bdr w:val="none" w:sz="0" w:space="0" w:color="auto" w:frame="1"/>
        </w:rPr>
        <w:t xml:space="preserve">Категории детей, имеющих преимущественное право 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color w:val="666666"/>
          <w:sz w:val="28"/>
          <w:szCs w:val="28"/>
        </w:rPr>
      </w:pPr>
      <w:bookmarkStart w:id="0" w:name="_GoBack"/>
      <w:bookmarkEnd w:id="0"/>
      <w:r w:rsidRPr="00AD577D">
        <w:rPr>
          <w:rStyle w:val="a4"/>
          <w:color w:val="666666"/>
          <w:sz w:val="28"/>
          <w:szCs w:val="28"/>
          <w:bdr w:val="none" w:sz="0" w:space="0" w:color="auto" w:frame="1"/>
        </w:rPr>
        <w:t>зачисления на обучение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jc w:val="center"/>
        <w:textAlignment w:val="baseline"/>
        <w:rPr>
          <w:color w:val="666666"/>
        </w:rPr>
      </w:pPr>
      <w:r w:rsidRPr="00AD577D">
        <w:rPr>
          <w:color w:val="666666"/>
        </w:rPr>
        <w:t> 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В период с 15 января по 30 июня преимущественное право зачисления </w:t>
      </w:r>
      <w:r w:rsidRPr="00AD577D">
        <w:rPr>
          <w:rStyle w:val="a4"/>
          <w:color w:val="666666"/>
          <w:bdr w:val="none" w:sz="0" w:space="0" w:color="auto" w:frame="1"/>
        </w:rPr>
        <w:t>по месту жительства</w:t>
      </w:r>
      <w:r w:rsidRPr="00AD577D">
        <w:rPr>
          <w:color w:val="666666"/>
        </w:rPr>
        <w:t> на обучение в общеобразовательные организации имеют: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 полиции;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 полиции, умершего вследствие заболевания, полученного в период прохождения службы в полиции;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дети, находящиеся (находившиеся) на иждивении сотрудника полиции, гражданина Российской Федерации, указанных в </w:t>
      </w:r>
      <w:hyperlink r:id="rId4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пунктах 1</w:t>
        </w:r>
      </w:hyperlink>
      <w:r w:rsidRPr="00AD577D">
        <w:rPr>
          <w:color w:val="666666"/>
        </w:rPr>
        <w:t>-</w:t>
      </w:r>
      <w:hyperlink r:id="rId5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5</w:t>
        </w:r>
      </w:hyperlink>
      <w:r w:rsidRPr="00AD577D">
        <w:rPr>
          <w:color w:val="666666"/>
        </w:rPr>
        <w:t>части 6 статьи 46 Федерального </w:t>
      </w:r>
      <w:hyperlink r:id="rId6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закон</w:t>
        </w:r>
      </w:hyperlink>
      <w:r w:rsidRPr="00AD577D">
        <w:rPr>
          <w:color w:val="666666"/>
        </w:rPr>
        <w:t>а от 07.02.2011 № 3-ФЗ «О полиции»;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lastRenderedPageBreak/>
        <w:t>·        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дети, находящиеся (находившиеся) на иждивении сотрудника, гражданина Российской Федерации, указанных в </w:t>
      </w:r>
      <w:hyperlink r:id="rId7" w:anchor="Par0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пунктах 1</w:t>
        </w:r>
      </w:hyperlink>
      <w:r w:rsidRPr="00AD577D">
        <w:rPr>
          <w:color w:val="666666"/>
        </w:rPr>
        <w:t>-</w:t>
      </w:r>
      <w:hyperlink r:id="rId8" w:anchor="Par4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5</w:t>
        </w:r>
      </w:hyperlink>
      <w:r w:rsidRPr="00AD577D">
        <w:rPr>
          <w:color w:val="666666"/>
        </w:rPr>
        <w:t>части 14 статьи 3 Федерального </w:t>
      </w:r>
      <w:hyperlink r:id="rId9" w:history="1">
        <w:r w:rsidRPr="00AD577D">
          <w:rPr>
            <w:rStyle w:val="a5"/>
            <w:color w:val="571586"/>
            <w:u w:val="none"/>
            <w:bdr w:val="none" w:sz="0" w:space="0" w:color="auto" w:frame="1"/>
          </w:rPr>
          <w:t>закон</w:t>
        </w:r>
      </w:hyperlink>
      <w:r w:rsidRPr="00AD577D">
        <w:rPr>
          <w:color w:val="666666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военнослужащих по месту жительства их семей;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·         проживающие в одной семье и имеющие общее место жительства дети имеют право преимущественного приема на обучение в образовательные организации, в которых обучаются их братья и (или) сестры</w:t>
      </w:r>
    </w:p>
    <w:p w:rsidR="00886FA6" w:rsidRPr="00AD577D" w:rsidRDefault="00886FA6" w:rsidP="00886FA6">
      <w:pPr>
        <w:pStyle w:val="a3"/>
        <w:shd w:val="clear" w:color="auto" w:fill="FFFFFF"/>
        <w:spacing w:before="0" w:beforeAutospacing="0" w:after="300" w:afterAutospacing="0"/>
        <w:ind w:left="142"/>
        <w:textAlignment w:val="baseline"/>
        <w:rPr>
          <w:color w:val="666666"/>
        </w:rPr>
      </w:pPr>
      <w:r w:rsidRPr="00AD577D">
        <w:rPr>
          <w:color w:val="666666"/>
        </w:rPr>
        <w:t>В период с 01 июля по 05 сентября вышеуказанные категории имеют преимущественное право зачисления на свободные места</w:t>
      </w:r>
    </w:p>
    <w:p w:rsidR="00807A1C" w:rsidRPr="00AD577D" w:rsidRDefault="00807A1C">
      <w:pPr>
        <w:rPr>
          <w:rFonts w:ascii="Times New Roman" w:hAnsi="Times New Roman" w:cs="Times New Roman"/>
          <w:sz w:val="24"/>
          <w:szCs w:val="24"/>
        </w:rPr>
      </w:pPr>
    </w:p>
    <w:sectPr w:rsidR="00807A1C" w:rsidRPr="00A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6"/>
    <w:rsid w:val="00807A1C"/>
    <w:rsid w:val="00886FA6"/>
    <w:rsid w:val="00A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6A47-33E0-4B89-ACC3-89513E0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FA6"/>
    <w:rPr>
      <w:b/>
      <w:bCs/>
    </w:rPr>
  </w:style>
  <w:style w:type="character" w:styleId="a5">
    <w:name w:val="Hyperlink"/>
    <w:basedOn w:val="a0"/>
    <w:uiPriority w:val="99"/>
    <w:semiHidden/>
    <w:unhideWhenUsed/>
    <w:rsid w:val="00886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.cit-vbg.ru/index.php/obshchee-obrazovanie/priem-v-obshcheobrazovatelnye-organizatsii/650-preimus-pravo-za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.cit-vbg.ru/index.php/obshchee-obrazovanie/priem-v-obshcheobrazovatelnye-organizatsii/650-preimus-pravo-z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09CD729E8B2683AAFFFBA81o4w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BA3C4F1539572906CFDA9A8D691B5EB8E82727CE7BD3E1FEFA49ABBF4230ECFE2ED65CC47EABB6X6i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9BA3C4F1539572906CFDA9A8D691B5EB8E82727CE7BD3E1FEFA49ABBF4230ECFE2ED65CC47EABB6X6i1F" TargetMode="External"/><Relationship Id="rId9" Type="http://schemas.openxmlformats.org/officeDocument/2006/relationships/hyperlink" Target="consultantplus://offline/ref=567F9C94661228FD3E99EEF493ADB7A737B19CD42AEEB2683AAFFFBA81o4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2019-12-19T06:10:00Z</dcterms:created>
  <dcterms:modified xsi:type="dcterms:W3CDTF">2019-12-19T07:14:00Z</dcterms:modified>
</cp:coreProperties>
</file>